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6D" w:rsidRPr="0009406D" w:rsidRDefault="00DA0D90" w:rsidP="0009406D">
      <w:pPr>
        <w:ind w:left="4956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  <w:bookmarkStart w:id="0" w:name="_GoBack"/>
      <w:bookmarkEnd w:id="0"/>
    </w:p>
    <w:p w:rsidR="00500D14" w:rsidRDefault="00500D14" w:rsidP="00500D1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Szczegółowa klauzula informacyjna </w:t>
      </w:r>
    </w:p>
    <w:p w:rsidR="00500D14" w:rsidRDefault="00500D14" w:rsidP="00500D14">
      <w:pPr>
        <w:jc w:val="both"/>
      </w:pPr>
      <w:r>
        <w:t>Na podstawie art.13 o Rozporządzenia Parlamentu Europejskiego i Rady (UE) 2016/679 z dnia 27 kwietnia 2016r. w sprawie ochrony osób fizycznych w związku z przetwarzaniem danych osobowych i w sprawie swobodnego przepływu takich danych oraz uchylenia dyrektywy 95/46/WL (ogólne rozporządzenie o ochroni</w:t>
      </w:r>
      <w:r w:rsidR="002C5959">
        <w:t>e danych)</w:t>
      </w:r>
      <w:r>
        <w:t xml:space="preserve"> informujemy, iż: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rPr>
          <w:color w:val="000000"/>
        </w:rPr>
        <w:t xml:space="preserve">Administratorem danych osobowych jest Wójt Gminy Adamów, Adamów 11b, 22-442 Adamów, </w:t>
      </w:r>
      <w:proofErr w:type="spellStart"/>
      <w:r>
        <w:rPr>
          <w:color w:val="000000"/>
        </w:rPr>
        <w:t>pow.zamojski</w:t>
      </w:r>
      <w:proofErr w:type="spellEnd"/>
      <w:r>
        <w:rPr>
          <w:color w:val="000000"/>
        </w:rPr>
        <w:t>, tel. 846187711, e-mail: poczta@adamow.gmina.pl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t xml:space="preserve">Administrator wyznaczył Inspektora Ochrony Danych. Kontakt za pomocą e-mail: </w:t>
      </w:r>
      <w:r>
        <w:rPr>
          <w:rStyle w:val="czeinternetowe"/>
          <w:color w:val="auto"/>
        </w:rPr>
        <w:t>iod@rodokontakt.pl</w:t>
      </w:r>
      <w:r>
        <w:t>;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t>Dane osobowe przetwarzane będą w celu realizacji  umowy.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t>Dane osobowe będą przetwarzane przez okres niezbędny do realizacji ww. celu z uwzględnieniem okresów przechowywania określonych w przepisach odrębnych, w tym przepisów archiwalnych.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t xml:space="preserve">Podstawą prawną przetwarzania danych jest art. 6 ust.1 </w:t>
      </w:r>
      <w:proofErr w:type="spellStart"/>
      <w:r>
        <w:t>lit.b</w:t>
      </w:r>
      <w:proofErr w:type="spellEnd"/>
      <w:r>
        <w:t>) ww. rozporządzenia</w:t>
      </w:r>
    </w:p>
    <w:p w:rsidR="00500D14" w:rsidRDefault="00500D14" w:rsidP="0009406D">
      <w:pPr>
        <w:pStyle w:val="Akapitzlist"/>
        <w:numPr>
          <w:ilvl w:val="0"/>
          <w:numId w:val="1"/>
        </w:numPr>
        <w:jc w:val="both"/>
      </w:pPr>
      <w:r>
        <w:t>Odbiorcą Pani/Pana danych będą podmioty upoważnione na mocy przepisów prawa</w:t>
      </w:r>
      <w:r w:rsidR="0009406D">
        <w:t>.</w:t>
      </w:r>
    </w:p>
    <w:p w:rsidR="00500D14" w:rsidRDefault="00500D14" w:rsidP="00500D14">
      <w:pPr>
        <w:pStyle w:val="Akapitzlist"/>
        <w:numPr>
          <w:ilvl w:val="0"/>
          <w:numId w:val="1"/>
        </w:numPr>
        <w:jc w:val="both"/>
      </w:pPr>
      <w:r>
        <w:t xml:space="preserve">Osobom, których dane są przetwarzane przysługują następujące prawa </w:t>
      </w:r>
      <w:r w:rsidR="008F7809">
        <w:t>względem  ich  danych osobowych do</w:t>
      </w:r>
      <w:r>
        <w:t xml:space="preserve"> </w:t>
      </w:r>
    </w:p>
    <w:p w:rsidR="00500D14" w:rsidRDefault="008F7809" w:rsidP="00500D14">
      <w:pPr>
        <w:pStyle w:val="Akapitzlist"/>
        <w:ind w:left="1080"/>
        <w:jc w:val="both"/>
      </w:pPr>
      <w:r>
        <w:t xml:space="preserve">a) </w:t>
      </w:r>
      <w:r w:rsidR="00500D14">
        <w:t xml:space="preserve"> dostępu do treści swoich danych oraz możliwości ich poprawiania,</w:t>
      </w:r>
    </w:p>
    <w:p w:rsidR="00500D14" w:rsidRDefault="008F7809" w:rsidP="00500D14">
      <w:pPr>
        <w:pStyle w:val="Akapitzlist"/>
        <w:ind w:left="1080"/>
        <w:jc w:val="both"/>
      </w:pPr>
      <w:r>
        <w:t xml:space="preserve">b) </w:t>
      </w:r>
      <w:r w:rsidR="00500D14">
        <w:t xml:space="preserve"> sprostowania, </w:t>
      </w:r>
    </w:p>
    <w:p w:rsidR="00500D14" w:rsidRDefault="00500D14" w:rsidP="00500D14">
      <w:pPr>
        <w:pStyle w:val="Akapitzlist"/>
        <w:ind w:left="1080"/>
        <w:jc w:val="both"/>
      </w:pPr>
      <w:r>
        <w:t>c)</w:t>
      </w:r>
      <w:r w:rsidR="008F7809">
        <w:t xml:space="preserve"> </w:t>
      </w:r>
      <w:r>
        <w:t xml:space="preserve">ograniczenia przetwarzania oraz </w:t>
      </w:r>
      <w:r w:rsidR="008F7809">
        <w:t xml:space="preserve">do przenoszenia swoich danych, </w:t>
      </w:r>
      <w:r w:rsidR="0009406D">
        <w:t xml:space="preserve">w przypadkach przewidzianych prawem  – prawo do usunięcia danych i prawo do </w:t>
      </w:r>
      <w:r w:rsidR="008F7809">
        <w:t>wniesienia sprzeciwu wobec przetwarzania danych</w:t>
      </w:r>
    </w:p>
    <w:p w:rsidR="00FB650F" w:rsidRDefault="008F7809" w:rsidP="00500D14">
      <w:pPr>
        <w:pStyle w:val="Akapitzlist"/>
        <w:ind w:left="1080"/>
        <w:jc w:val="both"/>
      </w:pPr>
      <w:r>
        <w:t xml:space="preserve">d) </w:t>
      </w:r>
      <w:r w:rsidR="00500D14">
        <w:t xml:space="preserve"> wniesienia skargi do</w:t>
      </w:r>
      <w:r>
        <w:t xml:space="preserve"> organu nadzorczego w przypadku gdy przetwarzanie danych odbywa się z naruszeniem przepisów powyższego rozporządzenia tj. Prezesa Ochrony Danych Osobowych ul. Stawki 2, 00-193 Warszawa.</w:t>
      </w:r>
    </w:p>
    <w:p w:rsidR="00FB650F" w:rsidRDefault="00FB650F" w:rsidP="00FB650F">
      <w:pPr>
        <w:jc w:val="both"/>
      </w:pPr>
      <w: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FB650F" w:rsidRDefault="00FB650F" w:rsidP="00FB650F">
      <w:pPr>
        <w:jc w:val="both"/>
      </w:pPr>
      <w:r>
        <w:t>Ponadto informujemy, że w związku z przetwarzaniem Pan</w:t>
      </w:r>
      <w:r w:rsidR="0009406D">
        <w:t>i</w:t>
      </w:r>
      <w:r>
        <w:t>/Pana  danych osobowych nie podlega Pan/Pani decyzjom, które się opierają wyłącznie na zautomatyzowanym przetwarzaniu, w tym profilowaniu, o czym stanowi art. 22 ogólnego rozporządzenia o ochronie danych osobowych.</w:t>
      </w:r>
    </w:p>
    <w:p w:rsidR="00FB650F" w:rsidRDefault="00FB650F" w:rsidP="00FB650F">
      <w:pPr>
        <w:jc w:val="both"/>
      </w:pPr>
    </w:p>
    <w:p w:rsidR="00FB650F" w:rsidRDefault="00FB650F" w:rsidP="00500D14">
      <w:pPr>
        <w:pStyle w:val="Akapitzlist"/>
        <w:ind w:left="1080"/>
        <w:jc w:val="both"/>
      </w:pPr>
    </w:p>
    <w:p w:rsidR="00FB650F" w:rsidRDefault="00FB650F" w:rsidP="00500D14">
      <w:pPr>
        <w:pStyle w:val="Akapitzlist"/>
        <w:ind w:left="1080"/>
        <w:jc w:val="both"/>
      </w:pPr>
    </w:p>
    <w:sectPr w:rsidR="00FB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D65CD"/>
    <w:multiLevelType w:val="hybridMultilevel"/>
    <w:tmpl w:val="7C400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1B72"/>
    <w:multiLevelType w:val="multilevel"/>
    <w:tmpl w:val="1A3002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7C8A0C8C"/>
    <w:multiLevelType w:val="multilevel"/>
    <w:tmpl w:val="FE5A6AB0"/>
    <w:lvl w:ilvl="0">
      <w:start w:val="1"/>
      <w:numFmt w:val="decimal"/>
      <w:lvlText w:val="%1."/>
      <w:lvlJc w:val="left"/>
      <w:pPr>
        <w:ind w:left="384" w:hanging="384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8E"/>
    <w:rsid w:val="0009406D"/>
    <w:rsid w:val="0018510E"/>
    <w:rsid w:val="002C5959"/>
    <w:rsid w:val="00500D14"/>
    <w:rsid w:val="006F1B8E"/>
    <w:rsid w:val="00885C6C"/>
    <w:rsid w:val="008F7809"/>
    <w:rsid w:val="00C6595D"/>
    <w:rsid w:val="00DA0D90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00D14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00D14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500D14"/>
    <w:pPr>
      <w:spacing w:before="280" w:after="280"/>
    </w:pPr>
    <w:rPr>
      <w:sz w:val="24"/>
      <w:szCs w:val="24"/>
    </w:rPr>
  </w:style>
  <w:style w:type="paragraph" w:customStyle="1" w:styleId="Teksttreci">
    <w:name w:val="Tekst treści"/>
    <w:basedOn w:val="Normalny"/>
    <w:qFormat/>
    <w:rsid w:val="00500D14"/>
    <w:pPr>
      <w:shd w:val="clear" w:color="auto" w:fill="FFFFFF"/>
      <w:suppressAutoHyphens/>
      <w:spacing w:before="60" w:after="0" w:line="264" w:lineRule="exact"/>
      <w:ind w:hanging="360"/>
      <w:textAlignment w:val="baseline"/>
    </w:pPr>
    <w:rPr>
      <w:rFonts w:ascii="Tahoma" w:eastAsia="Tahoma" w:hAnsi="Tahoma" w:cs="Tahoma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00D14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00D14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500D14"/>
    <w:pPr>
      <w:spacing w:before="280" w:after="280"/>
    </w:pPr>
    <w:rPr>
      <w:sz w:val="24"/>
      <w:szCs w:val="24"/>
    </w:rPr>
  </w:style>
  <w:style w:type="paragraph" w:customStyle="1" w:styleId="Teksttreci">
    <w:name w:val="Tekst treści"/>
    <w:basedOn w:val="Normalny"/>
    <w:qFormat/>
    <w:rsid w:val="00500D14"/>
    <w:pPr>
      <w:shd w:val="clear" w:color="auto" w:fill="FFFFFF"/>
      <w:suppressAutoHyphens/>
      <w:spacing w:before="60" w:after="0" w:line="264" w:lineRule="exact"/>
      <w:ind w:hanging="360"/>
      <w:textAlignment w:val="baseline"/>
    </w:pPr>
    <w:rPr>
      <w:rFonts w:ascii="Tahoma" w:eastAsia="Tahoma" w:hAnsi="Tahoma" w:cs="Tahoma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AnnaR</cp:lastModifiedBy>
  <cp:revision>2</cp:revision>
  <dcterms:created xsi:type="dcterms:W3CDTF">2020-02-18T07:41:00Z</dcterms:created>
  <dcterms:modified xsi:type="dcterms:W3CDTF">2020-02-18T07:41:00Z</dcterms:modified>
</cp:coreProperties>
</file>